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1C" w:rsidRPr="00503CF5" w:rsidRDefault="00D934E7">
      <w:pPr>
        <w:rPr>
          <w:rFonts w:ascii="Arial" w:hAnsi="Arial" w:cs="Arial"/>
          <w:sz w:val="28"/>
        </w:rPr>
      </w:pPr>
      <w:r w:rsidRPr="00503CF5"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273050</wp:posOffset>
            </wp:positionV>
            <wp:extent cx="177800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291" y="21023"/>
                <wp:lineTo x="21291" y="0"/>
                <wp:lineTo x="0" y="0"/>
              </wp:wrapPolygon>
            </wp:wrapThrough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65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269EC" w:rsidRPr="00503CF5">
        <w:rPr>
          <w:rStyle w:val="markedcontent"/>
          <w:rFonts w:ascii="Arial" w:hAnsi="Arial" w:cs="Arial"/>
          <w:b/>
          <w:sz w:val="28"/>
        </w:rPr>
        <w:t xml:space="preserve">Wahlprüfsteine </w:t>
      </w:r>
      <w:r w:rsidR="00FD5723" w:rsidRPr="00503CF5">
        <w:rPr>
          <w:rStyle w:val="markedcontent"/>
          <w:rFonts w:ascii="Arial" w:hAnsi="Arial" w:cs="Arial"/>
          <w:b/>
          <w:sz w:val="28"/>
        </w:rPr>
        <w:t xml:space="preserve">zur </w:t>
      </w:r>
      <w:r w:rsidR="003269EC" w:rsidRPr="00503CF5">
        <w:rPr>
          <w:rStyle w:val="markedcontent"/>
          <w:rFonts w:ascii="Arial" w:hAnsi="Arial" w:cs="Arial"/>
          <w:b/>
          <w:sz w:val="28"/>
        </w:rPr>
        <w:t xml:space="preserve">Bürgerschaftswahl 2023 </w:t>
      </w:r>
    </w:p>
    <w:p w:rsidR="00D934E7" w:rsidRPr="00503CF5" w:rsidRDefault="008476DA" w:rsidP="00503CF5">
      <w:pPr>
        <w:spacing w:before="360"/>
        <w:rPr>
          <w:rStyle w:val="markedcontent"/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>D</w:t>
      </w:r>
      <w:r w:rsidRPr="00503CF5">
        <w:rPr>
          <w:rStyle w:val="markedcontent"/>
          <w:rFonts w:ascii="Arial" w:hAnsi="Arial" w:cs="Arial"/>
        </w:rPr>
        <w:t xml:space="preserve">er Förderverein Umwelt Bildung Bremen e.V. setzt sich seit 2013 </w:t>
      </w:r>
      <w:r w:rsidRPr="00503CF5">
        <w:rPr>
          <w:rStyle w:val="markedcontent"/>
          <w:rFonts w:ascii="Arial" w:hAnsi="Arial" w:cs="Arial"/>
        </w:rPr>
        <w:t xml:space="preserve">– </w:t>
      </w:r>
      <w:r w:rsidR="00503CF5" w:rsidRPr="00503CF5">
        <w:rPr>
          <w:rStyle w:val="markedcontent"/>
          <w:rFonts w:ascii="Arial" w:hAnsi="Arial" w:cs="Arial"/>
        </w:rPr>
        <w:t xml:space="preserve">vor allem </w:t>
      </w:r>
      <w:r w:rsidRPr="00503CF5">
        <w:rPr>
          <w:rStyle w:val="markedcontent"/>
          <w:rFonts w:ascii="Arial" w:hAnsi="Arial" w:cs="Arial"/>
        </w:rPr>
        <w:t>a</w:t>
      </w:r>
      <w:r w:rsidR="00D934E7" w:rsidRPr="00503CF5">
        <w:rPr>
          <w:rStyle w:val="markedcontent"/>
          <w:rFonts w:ascii="Arial" w:hAnsi="Arial" w:cs="Arial"/>
        </w:rPr>
        <w:t>ls Träger der Koordinierungsstelle für außerschulische Umweltbildung für Kinder und Jugendliche</w:t>
      </w:r>
      <w:r w:rsidRPr="00503CF5">
        <w:rPr>
          <w:rStyle w:val="markedcontent"/>
          <w:rFonts w:ascii="Arial" w:hAnsi="Arial" w:cs="Arial"/>
        </w:rPr>
        <w:t xml:space="preserve"> </w:t>
      </w:r>
      <w:r w:rsidR="00D934E7" w:rsidRPr="00503CF5">
        <w:rPr>
          <w:rStyle w:val="markedcontent"/>
          <w:rFonts w:ascii="Arial" w:hAnsi="Arial" w:cs="Arial"/>
        </w:rPr>
        <w:t xml:space="preserve">in Bremen </w:t>
      </w:r>
      <w:r w:rsidR="00503CF5" w:rsidRPr="00503CF5">
        <w:rPr>
          <w:rStyle w:val="markedcontent"/>
          <w:rFonts w:ascii="Arial" w:hAnsi="Arial" w:cs="Arial"/>
        </w:rPr>
        <w:t xml:space="preserve">- </w:t>
      </w:r>
      <w:r w:rsidR="00D934E7" w:rsidRPr="00503CF5">
        <w:rPr>
          <w:rStyle w:val="markedcontent"/>
          <w:rFonts w:ascii="Arial" w:hAnsi="Arial" w:cs="Arial"/>
        </w:rPr>
        <w:t xml:space="preserve">für die </w:t>
      </w:r>
      <w:r w:rsidR="004E419D" w:rsidRPr="00503CF5">
        <w:rPr>
          <w:rStyle w:val="markedcontent"/>
          <w:rFonts w:ascii="Arial" w:hAnsi="Arial" w:cs="Arial"/>
        </w:rPr>
        <w:t>Förderung, Vernetzung und Qualifizierung von Trägern und Projekten der Natur-, Umwelt-, Klima- und Nachhaltigkeitsbildung ein</w:t>
      </w:r>
      <w:r w:rsidRPr="00503CF5">
        <w:rPr>
          <w:rStyle w:val="markedcontent"/>
          <w:rFonts w:ascii="Arial" w:hAnsi="Arial" w:cs="Arial"/>
        </w:rPr>
        <w:t xml:space="preserve"> (www.umweltbildung-bremen.de)</w:t>
      </w:r>
      <w:r w:rsidR="004E419D" w:rsidRPr="00503CF5">
        <w:rPr>
          <w:rStyle w:val="markedcontent"/>
          <w:rFonts w:ascii="Arial" w:hAnsi="Arial" w:cs="Arial"/>
        </w:rPr>
        <w:t>.</w:t>
      </w:r>
      <w:r w:rsidRPr="00503CF5">
        <w:rPr>
          <w:rStyle w:val="markedcontent"/>
          <w:rFonts w:ascii="Arial" w:hAnsi="Arial" w:cs="Arial"/>
        </w:rPr>
        <w:t xml:space="preserve"> Folgende Fragen zu diesem Themenfeld haben wir an Ihre Partei:</w:t>
      </w:r>
    </w:p>
    <w:p w:rsidR="00CF4E1C" w:rsidRPr="00503CF5" w:rsidRDefault="003269EC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 xml:space="preserve">Natur-, Umwelt-, Klima- und Nachhaltigkeitsbildung </w:t>
      </w:r>
      <w:r w:rsidRPr="00503CF5">
        <w:rPr>
          <w:rStyle w:val="markedcontent"/>
          <w:rFonts w:ascii="Arial" w:hAnsi="Arial" w:cs="Arial"/>
        </w:rPr>
        <w:t xml:space="preserve">muss dringend verbindlich inhaltlich und organisatorisch in Bildungseinrichtungen wie Kitas und Schulen verankert werden. </w:t>
      </w:r>
      <w:r w:rsidRPr="00503CF5">
        <w:rPr>
          <w:rStyle w:val="markedcontent"/>
          <w:rFonts w:ascii="Arial" w:hAnsi="Arial" w:cs="Arial"/>
          <w:u w:val="single"/>
        </w:rPr>
        <w:t>Welche konkreten Schritte werden Sie in welchem Zeitrahmen unternehmen, um dieses Ziel zu erreichen?</w:t>
      </w:r>
    </w:p>
    <w:p w:rsidR="00CF4E1C" w:rsidRPr="00503CF5" w:rsidRDefault="003269EC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>Prof. de Haan sieht Kooperatione</w:t>
      </w:r>
      <w:r w:rsidRPr="00503CF5">
        <w:rPr>
          <w:rStyle w:val="markedcontent"/>
          <w:rFonts w:ascii="Arial" w:hAnsi="Arial" w:cs="Arial"/>
        </w:rPr>
        <w:t xml:space="preserve">n von Bildungseinrichtungen mit außerschulischen Lernorten der Umweltbildung als festen Bestandteil einer erfolgreichen Bildung für nachhaltige Entwicklung. </w:t>
      </w:r>
      <w:r w:rsidRPr="00503CF5">
        <w:rPr>
          <w:rStyle w:val="markedcontent"/>
          <w:rFonts w:ascii="Arial" w:hAnsi="Arial" w:cs="Arial"/>
          <w:u w:val="single"/>
        </w:rPr>
        <w:t>Wie wollen Sie sicherstellen, dass solche Kooperationen Teil des Alltags in allen Kitas &amp; Schulen w</w:t>
      </w:r>
      <w:r w:rsidRPr="00503CF5">
        <w:rPr>
          <w:rStyle w:val="markedcontent"/>
          <w:rFonts w:ascii="Arial" w:hAnsi="Arial" w:cs="Arial"/>
          <w:u w:val="single"/>
        </w:rPr>
        <w:t>erden?</w:t>
      </w:r>
    </w:p>
    <w:p w:rsidR="00CF4E1C" w:rsidRPr="00503CF5" w:rsidRDefault="003269EC" w:rsidP="00B86F45">
      <w:pPr>
        <w:pStyle w:val="Listenabsatz"/>
        <w:numPr>
          <w:ilvl w:val="0"/>
          <w:numId w:val="7"/>
        </w:numPr>
        <w:ind w:left="426"/>
        <w:rPr>
          <w:rStyle w:val="markedcontent"/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 xml:space="preserve">Die Nachfrage nach </w:t>
      </w:r>
      <w:r w:rsidR="0060765C">
        <w:rPr>
          <w:rStyle w:val="markedcontent"/>
          <w:rFonts w:ascii="Arial" w:hAnsi="Arial" w:cs="Arial"/>
        </w:rPr>
        <w:t>Besuchen außerschul.</w:t>
      </w:r>
      <w:r w:rsidRPr="00503CF5">
        <w:rPr>
          <w:rStyle w:val="markedcontent"/>
          <w:rFonts w:ascii="Arial" w:hAnsi="Arial" w:cs="Arial"/>
        </w:rPr>
        <w:t xml:space="preserve"> Lernorte</w:t>
      </w:r>
      <w:r w:rsidRPr="00503CF5">
        <w:rPr>
          <w:rStyle w:val="markedcontent"/>
          <w:rFonts w:ascii="Arial" w:hAnsi="Arial" w:cs="Arial"/>
        </w:rPr>
        <w:t xml:space="preserve"> </w:t>
      </w:r>
      <w:r w:rsidR="00B86F45" w:rsidRPr="00503CF5">
        <w:rPr>
          <w:rStyle w:val="markedcontent"/>
          <w:rFonts w:ascii="Arial" w:hAnsi="Arial" w:cs="Arial"/>
        </w:rPr>
        <w:t xml:space="preserve">der Natur-, Umwelt-, Klima- und Nachhaltigkeitsbildung </w:t>
      </w:r>
      <w:r w:rsidRPr="00503CF5">
        <w:rPr>
          <w:rStyle w:val="markedcontent"/>
          <w:rFonts w:ascii="Arial" w:hAnsi="Arial" w:cs="Arial"/>
        </w:rPr>
        <w:t xml:space="preserve">steigt </w:t>
      </w:r>
      <w:r w:rsidRPr="00503CF5">
        <w:rPr>
          <w:rStyle w:val="markedcontent"/>
          <w:rFonts w:ascii="Arial" w:hAnsi="Arial" w:cs="Arial"/>
        </w:rPr>
        <w:t>vor dem</w:t>
      </w:r>
      <w:r w:rsidRPr="00503CF5">
        <w:rPr>
          <w:rStyle w:val="markedcontent"/>
          <w:rFonts w:ascii="Arial" w:hAnsi="Arial" w:cs="Arial"/>
        </w:rPr>
        <w:t xml:space="preserve"> </w:t>
      </w:r>
      <w:r w:rsidRPr="00503CF5">
        <w:rPr>
          <w:rStyle w:val="markedcontent"/>
          <w:rFonts w:ascii="Arial" w:hAnsi="Arial" w:cs="Arial"/>
        </w:rPr>
        <w:t>Hintergrund der Klima-</w:t>
      </w:r>
      <w:r w:rsidRPr="00503CF5">
        <w:rPr>
          <w:rStyle w:val="markedcontent"/>
          <w:rFonts w:ascii="Arial" w:hAnsi="Arial" w:cs="Arial"/>
        </w:rPr>
        <w:t xml:space="preserve"> u</w:t>
      </w:r>
      <w:r w:rsidR="00B86F45" w:rsidRPr="00503CF5">
        <w:rPr>
          <w:rStyle w:val="markedcontent"/>
          <w:rFonts w:ascii="Arial" w:hAnsi="Arial" w:cs="Arial"/>
        </w:rPr>
        <w:t>nd</w:t>
      </w:r>
      <w:r w:rsidRPr="00503CF5">
        <w:rPr>
          <w:rStyle w:val="markedcontent"/>
          <w:rFonts w:ascii="Arial" w:hAnsi="Arial" w:cs="Arial"/>
        </w:rPr>
        <w:t xml:space="preserve"> </w:t>
      </w:r>
      <w:r w:rsidRPr="00503CF5">
        <w:rPr>
          <w:rStyle w:val="markedcontent"/>
          <w:rFonts w:ascii="Arial" w:hAnsi="Arial" w:cs="Arial"/>
        </w:rPr>
        <w:t xml:space="preserve">Biodiversitätskrise stetig. </w:t>
      </w:r>
      <w:r w:rsidRPr="00503CF5">
        <w:rPr>
          <w:rStyle w:val="markedcontent"/>
          <w:rFonts w:ascii="Arial" w:hAnsi="Arial" w:cs="Arial"/>
          <w:u w:val="single"/>
        </w:rPr>
        <w:t xml:space="preserve">Welchen Beitrag sollte </w:t>
      </w:r>
      <w:r w:rsidRPr="00503CF5">
        <w:rPr>
          <w:rStyle w:val="markedcontent"/>
          <w:rFonts w:ascii="Arial" w:hAnsi="Arial" w:cs="Arial"/>
          <w:u w:val="single"/>
        </w:rPr>
        <w:t>aus Ihrer Sicht das Ressort für Kinder und Bildung zur Finanzierung der steigenden Bedarfe leisten?</w:t>
      </w:r>
    </w:p>
    <w:p w:rsidR="00CF4E1C" w:rsidRPr="00503CF5" w:rsidRDefault="003269EC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 xml:space="preserve">Besuche </w:t>
      </w:r>
      <w:r w:rsidR="00322FE1">
        <w:rPr>
          <w:rStyle w:val="markedcontent"/>
          <w:rFonts w:ascii="Arial" w:hAnsi="Arial" w:cs="Arial"/>
        </w:rPr>
        <w:t>solcher</w:t>
      </w:r>
      <w:r w:rsidRPr="00503CF5">
        <w:rPr>
          <w:rStyle w:val="markedcontent"/>
          <w:rFonts w:ascii="Arial" w:hAnsi="Arial" w:cs="Arial"/>
        </w:rPr>
        <w:t xml:space="preserve"> Lernorte bedeuten für Kitas &amp; Schulen zusätzlichen organisatorischen Aufwand und zusätzliche Kosten, z.B. für die Nutzung öffentlicher Verkehrsmittel. </w:t>
      </w:r>
      <w:r w:rsidRPr="00503CF5">
        <w:rPr>
          <w:rStyle w:val="markedcontent"/>
          <w:rFonts w:ascii="Arial" w:hAnsi="Arial" w:cs="Arial"/>
          <w:u w:val="single"/>
        </w:rPr>
        <w:t xml:space="preserve">Würden Sie sich für </w:t>
      </w:r>
      <w:r w:rsidR="00FD5723" w:rsidRPr="00503CF5">
        <w:rPr>
          <w:rStyle w:val="markedcontent"/>
          <w:rFonts w:ascii="Arial" w:hAnsi="Arial" w:cs="Arial"/>
          <w:u w:val="single"/>
        </w:rPr>
        <w:t>einfach</w:t>
      </w:r>
      <w:r w:rsidRPr="00503CF5">
        <w:rPr>
          <w:rStyle w:val="markedcontent"/>
          <w:rFonts w:ascii="Arial" w:hAnsi="Arial" w:cs="Arial"/>
          <w:u w:val="single"/>
        </w:rPr>
        <w:t xml:space="preserve"> buchbare, kostenlose Angebote inkl. kostenlosem ÖPNV einsetzen </w:t>
      </w:r>
      <w:r w:rsidRPr="00503CF5">
        <w:rPr>
          <w:rStyle w:val="markedcontent"/>
          <w:rFonts w:ascii="Arial" w:hAnsi="Arial" w:cs="Arial"/>
          <w:u w:val="single"/>
        </w:rPr>
        <w:t>(Stichwort Bildungsgutscheine)?</w:t>
      </w:r>
    </w:p>
    <w:p w:rsidR="00CF4E1C" w:rsidRPr="00503CF5" w:rsidRDefault="003269EC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  <w:u w:val="single"/>
        </w:rPr>
        <w:t>Halten Sie die aktuell vorhandenen organisatorischen Strukturen zur Unterstützung von Bildungseinrichtungen für Kooperationen im Bereich Umwelt- und Nachhaltigkeitsbildung für ausreichend - wenn nein, wie wollen Sie diese a</w:t>
      </w:r>
      <w:r w:rsidRPr="00503CF5">
        <w:rPr>
          <w:rStyle w:val="markedcontent"/>
          <w:rFonts w:ascii="Arial" w:hAnsi="Arial" w:cs="Arial"/>
          <w:u w:val="single"/>
        </w:rPr>
        <w:t>usbauen?</w:t>
      </w:r>
    </w:p>
    <w:p w:rsidR="00CF4E1C" w:rsidRPr="0060765C" w:rsidRDefault="003269EC" w:rsidP="0060765C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>Die bisherige Projektförderung der außersch. Umweltbildung ist sehr erfolgreich</w:t>
      </w:r>
      <w:r w:rsidRPr="00503CF5">
        <w:rPr>
          <w:rStyle w:val="markedcontent"/>
          <w:rFonts w:ascii="Arial" w:hAnsi="Arial" w:cs="Arial"/>
        </w:rPr>
        <w:t xml:space="preserve">. Für </w:t>
      </w:r>
      <w:r w:rsidRPr="00503CF5">
        <w:rPr>
          <w:rStyle w:val="markedcontent"/>
          <w:rFonts w:ascii="Arial" w:hAnsi="Arial" w:cs="Arial"/>
        </w:rPr>
        <w:t>Träger und pädagog.</w:t>
      </w:r>
      <w:r w:rsidR="0060765C">
        <w:rPr>
          <w:rStyle w:val="markedcontent"/>
          <w:rFonts w:ascii="Arial" w:hAnsi="Arial" w:cs="Arial"/>
        </w:rPr>
        <w:t xml:space="preserve"> </w:t>
      </w:r>
      <w:r w:rsidRPr="0060765C">
        <w:rPr>
          <w:rStyle w:val="markedcontent"/>
          <w:rFonts w:ascii="Arial" w:hAnsi="Arial" w:cs="Arial"/>
        </w:rPr>
        <w:t>Tätige</w:t>
      </w:r>
      <w:r w:rsidRPr="0060765C">
        <w:rPr>
          <w:rStyle w:val="markedcontent"/>
          <w:rFonts w:ascii="Arial" w:hAnsi="Arial" w:cs="Arial"/>
        </w:rPr>
        <w:t xml:space="preserve"> aber ist sie mit Planungsunsicherheit, hoher Fluktuation und viel Organisationsaufwand verbunden</w:t>
      </w:r>
      <w:r w:rsidRPr="0060765C">
        <w:rPr>
          <w:rStyle w:val="markedcontent"/>
          <w:rFonts w:ascii="Arial" w:hAnsi="Arial" w:cs="Arial"/>
        </w:rPr>
        <w:t xml:space="preserve">. </w:t>
      </w:r>
      <w:r w:rsidRPr="0060765C">
        <w:rPr>
          <w:rStyle w:val="markedcontent"/>
          <w:rFonts w:ascii="Arial" w:hAnsi="Arial" w:cs="Arial"/>
          <w:u w:val="single"/>
        </w:rPr>
        <w:t xml:space="preserve">Würde </w:t>
      </w:r>
      <w:r w:rsidRPr="0060765C">
        <w:rPr>
          <w:rStyle w:val="markedcontent"/>
          <w:rFonts w:ascii="Arial" w:hAnsi="Arial" w:cs="Arial"/>
          <w:u w:val="single"/>
        </w:rPr>
        <w:t xml:space="preserve">sich </w:t>
      </w:r>
      <w:r w:rsidR="007A7BFA" w:rsidRPr="0060765C">
        <w:rPr>
          <w:rStyle w:val="markedcontent"/>
          <w:rFonts w:ascii="Arial" w:hAnsi="Arial" w:cs="Arial"/>
          <w:u w:val="single"/>
        </w:rPr>
        <w:t>I</w:t>
      </w:r>
      <w:r w:rsidRPr="0060765C">
        <w:rPr>
          <w:rStyle w:val="markedcontent"/>
          <w:rFonts w:ascii="Arial" w:hAnsi="Arial" w:cs="Arial"/>
          <w:u w:val="single"/>
        </w:rPr>
        <w:t>h</w:t>
      </w:r>
      <w:bookmarkStart w:id="0" w:name="_GoBack"/>
      <w:bookmarkEnd w:id="0"/>
      <w:r w:rsidRPr="0060765C">
        <w:rPr>
          <w:rStyle w:val="markedcontent"/>
          <w:rFonts w:ascii="Arial" w:hAnsi="Arial" w:cs="Arial"/>
          <w:u w:val="single"/>
        </w:rPr>
        <w:t xml:space="preserve">re Partei für eine </w:t>
      </w:r>
      <w:r w:rsidRPr="0060765C">
        <w:rPr>
          <w:rStyle w:val="markedcontent"/>
          <w:rFonts w:ascii="Arial" w:hAnsi="Arial" w:cs="Arial"/>
          <w:u w:val="single"/>
        </w:rPr>
        <w:t>Verstetigung und Vereinfachung der Förderung einsetzen?</w:t>
      </w:r>
    </w:p>
    <w:p w:rsidR="00CF4E1C" w:rsidRPr="00503CF5" w:rsidRDefault="003269EC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 xml:space="preserve">Frei zugängliche, naturnahe Grünflächen </w:t>
      </w:r>
      <w:r w:rsidRPr="00503CF5">
        <w:rPr>
          <w:rStyle w:val="markedcontent"/>
          <w:rFonts w:ascii="Arial" w:hAnsi="Arial" w:cs="Arial"/>
        </w:rPr>
        <w:t>gibt es immer weniger. A</w:t>
      </w:r>
      <w:r w:rsidRPr="00503CF5">
        <w:rPr>
          <w:rStyle w:val="markedcontent"/>
          <w:rFonts w:ascii="Arial" w:hAnsi="Arial" w:cs="Arial"/>
        </w:rPr>
        <w:t xml:space="preserve">ußengelände von Bildungseinrichtungen sind versiegelt und </w:t>
      </w:r>
      <w:r w:rsidRPr="00503CF5">
        <w:rPr>
          <w:rStyle w:val="markedcontent"/>
          <w:rFonts w:ascii="Arial" w:hAnsi="Arial" w:cs="Arial"/>
        </w:rPr>
        <w:t>werden kleiner</w:t>
      </w:r>
      <w:r w:rsidRPr="00503CF5">
        <w:rPr>
          <w:rStyle w:val="markedcontent"/>
          <w:rFonts w:ascii="Arial" w:hAnsi="Arial" w:cs="Arial"/>
        </w:rPr>
        <w:t xml:space="preserve">. </w:t>
      </w:r>
      <w:r w:rsidRPr="00503CF5">
        <w:rPr>
          <w:rStyle w:val="markedcontent"/>
          <w:rFonts w:ascii="Arial" w:hAnsi="Arial" w:cs="Arial"/>
          <w:u w:val="single"/>
        </w:rPr>
        <w:t xml:space="preserve">Mit welchen Maßnahmen wollen Sie mehr Naturerlebnisräume und </w:t>
      </w:r>
      <w:r w:rsidRPr="00503CF5">
        <w:rPr>
          <w:rStyle w:val="markedcontent"/>
          <w:rFonts w:ascii="Arial" w:hAnsi="Arial" w:cs="Arial"/>
          <w:u w:val="single"/>
        </w:rPr>
        <w:t xml:space="preserve">urbane Gärten für Kinder &amp; Jugendliche und für </w:t>
      </w:r>
      <w:r w:rsidR="0060765C">
        <w:rPr>
          <w:rStyle w:val="markedcontent"/>
          <w:rFonts w:ascii="Arial" w:hAnsi="Arial" w:cs="Arial"/>
          <w:u w:val="single"/>
        </w:rPr>
        <w:t>Kitas &amp; Schulen</w:t>
      </w:r>
      <w:r w:rsidRPr="00503CF5">
        <w:rPr>
          <w:rStyle w:val="markedcontent"/>
          <w:rFonts w:ascii="Arial" w:hAnsi="Arial" w:cs="Arial"/>
          <w:u w:val="single"/>
        </w:rPr>
        <w:t xml:space="preserve"> in Bremen schaffen und unterhalten?</w:t>
      </w:r>
    </w:p>
    <w:p w:rsidR="00CF4E1C" w:rsidRPr="00503CF5" w:rsidRDefault="007A7BFA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  <w:u w:val="single"/>
        </w:rPr>
        <w:t>Sehen S</w:t>
      </w:r>
      <w:r w:rsidR="003269EC" w:rsidRPr="00503CF5">
        <w:rPr>
          <w:rStyle w:val="markedcontent"/>
          <w:rFonts w:ascii="Arial" w:hAnsi="Arial" w:cs="Arial"/>
          <w:u w:val="single"/>
        </w:rPr>
        <w:t>ie das Konzept der</w:t>
      </w:r>
      <w:r w:rsidR="003269EC" w:rsidRPr="00503CF5">
        <w:rPr>
          <w:rStyle w:val="markedcontent"/>
          <w:rFonts w:ascii="Arial" w:hAnsi="Arial" w:cs="Arial"/>
          <w:color w:val="FF0000"/>
          <w:u w:val="single"/>
        </w:rPr>
        <w:t xml:space="preserve"> </w:t>
      </w:r>
      <w:r w:rsidR="003269EC" w:rsidRPr="00503CF5">
        <w:rPr>
          <w:rStyle w:val="markedcontent"/>
          <w:rFonts w:ascii="Arial" w:hAnsi="Arial" w:cs="Arial"/>
          <w:u w:val="single"/>
        </w:rPr>
        <w:t>“</w:t>
      </w:r>
      <w:r w:rsidR="003269EC" w:rsidRPr="00503CF5">
        <w:rPr>
          <w:rStyle w:val="markedcontent"/>
          <w:rFonts w:ascii="Arial" w:hAnsi="Arial" w:cs="Arial"/>
          <w:u w:val="single"/>
        </w:rPr>
        <w:t>Draußenschule</w:t>
      </w:r>
      <w:r w:rsidR="003269EC" w:rsidRPr="00503CF5">
        <w:rPr>
          <w:rStyle w:val="markedcontent"/>
          <w:rFonts w:ascii="Arial" w:hAnsi="Arial" w:cs="Arial"/>
          <w:u w:val="single"/>
        </w:rPr>
        <w:t>“</w:t>
      </w:r>
      <w:r w:rsidR="003269EC" w:rsidRPr="00503CF5">
        <w:rPr>
          <w:rStyle w:val="markedcontent"/>
          <w:rFonts w:ascii="Arial" w:hAnsi="Arial" w:cs="Arial"/>
          <w:u w:val="single"/>
        </w:rPr>
        <w:t xml:space="preserve">, </w:t>
      </w:r>
      <w:r w:rsidR="003269EC" w:rsidRPr="00503CF5">
        <w:rPr>
          <w:rStyle w:val="markedcontent"/>
          <w:rFonts w:ascii="Arial" w:hAnsi="Arial" w:cs="Arial"/>
          <w:u w:val="single"/>
        </w:rPr>
        <w:t xml:space="preserve">wie es in skandinavischen Ländern praktiziert wird, als unterstützenswertes Modell für die Entwicklung von </w:t>
      </w:r>
      <w:r w:rsidR="003269EC" w:rsidRPr="00503CF5">
        <w:rPr>
          <w:rStyle w:val="markedcontent"/>
          <w:rFonts w:ascii="Arial" w:hAnsi="Arial" w:cs="Arial"/>
          <w:u w:val="single"/>
        </w:rPr>
        <w:t>Schulen und Kindertageseinrichtungen in Bremen?</w:t>
      </w:r>
    </w:p>
    <w:p w:rsidR="00CF4E1C" w:rsidRPr="00503CF5" w:rsidRDefault="007A7BFA" w:rsidP="00B86F45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  <w:u w:val="single"/>
        </w:rPr>
        <w:t>Welche Maßnahmen plant I</w:t>
      </w:r>
      <w:r w:rsidR="003269EC" w:rsidRPr="00503CF5">
        <w:rPr>
          <w:rStyle w:val="markedcontent"/>
          <w:rFonts w:ascii="Arial" w:hAnsi="Arial" w:cs="Arial"/>
          <w:u w:val="single"/>
        </w:rPr>
        <w:t>hre Partei zur verstärkten Qualifizierung des pädagogischen Personals in Kita, Schule und außerschulischer Bildung zur Natur-, Umwelt-, Klima- und Nachhaltigkeitsbildung in Bremen?</w:t>
      </w:r>
    </w:p>
    <w:p w:rsidR="00D934E7" w:rsidRPr="00503CF5" w:rsidRDefault="003269EC" w:rsidP="00D934E7">
      <w:pPr>
        <w:pStyle w:val="Listenabsatz"/>
        <w:numPr>
          <w:ilvl w:val="0"/>
          <w:numId w:val="7"/>
        </w:numPr>
        <w:ind w:left="426"/>
        <w:rPr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 xml:space="preserve">Einrichtungen der Kinder- und Jugendhilfe und auch Spielplätze bieten ein großes Potential, Kindern und Jugendlichen in Bremen weitere Möglichkeiten für den Kontakt mit Natur-, Umwelt und Nachhaltigkeitsthemen zu bieten. </w:t>
      </w:r>
      <w:r w:rsidRPr="00503CF5">
        <w:rPr>
          <w:rStyle w:val="markedcontent"/>
          <w:rFonts w:ascii="Arial" w:hAnsi="Arial" w:cs="Arial"/>
          <w:u w:val="single"/>
        </w:rPr>
        <w:t>Welche Maßnahmen würden Sie ergreif</w:t>
      </w:r>
      <w:r w:rsidRPr="00503CF5">
        <w:rPr>
          <w:rStyle w:val="markedcontent"/>
          <w:rFonts w:ascii="Arial" w:hAnsi="Arial" w:cs="Arial"/>
          <w:u w:val="single"/>
        </w:rPr>
        <w:t>en, diese Potentiale zu nutzen?</w:t>
      </w:r>
      <w:r w:rsidR="00D934E7" w:rsidRPr="00503CF5">
        <w:rPr>
          <w:rFonts w:ascii="Arial" w:hAnsi="Arial" w:cs="Arial"/>
        </w:rPr>
        <w:t xml:space="preserve"> </w:t>
      </w:r>
    </w:p>
    <w:p w:rsidR="00D934E7" w:rsidRPr="00503CF5" w:rsidRDefault="00D934E7" w:rsidP="00D934E7">
      <w:pPr>
        <w:rPr>
          <w:rStyle w:val="markedcontent"/>
          <w:rFonts w:ascii="Arial" w:hAnsi="Arial" w:cs="Arial"/>
        </w:rPr>
      </w:pPr>
      <w:r w:rsidRPr="00503CF5">
        <w:rPr>
          <w:rStyle w:val="markedcontent"/>
          <w:rFonts w:ascii="Arial" w:hAnsi="Arial" w:cs="Arial"/>
        </w:rPr>
        <w:t xml:space="preserve">Wir freuen uns, dass Sie sich die Zeit nehmen, sich mit den angesprochenen Themen auseinanderzusetzen und bitten um Ihre Stellungnahme </w:t>
      </w:r>
      <w:r w:rsidR="004E419D" w:rsidRPr="00503CF5">
        <w:rPr>
          <w:rStyle w:val="markedcontent"/>
          <w:rFonts w:ascii="Arial" w:hAnsi="Arial" w:cs="Arial"/>
        </w:rPr>
        <w:t xml:space="preserve">bis zum </w:t>
      </w:r>
      <w:r w:rsidR="008476DA" w:rsidRPr="00503CF5">
        <w:rPr>
          <w:rStyle w:val="markedcontent"/>
          <w:rFonts w:ascii="Arial" w:hAnsi="Arial" w:cs="Arial"/>
        </w:rPr>
        <w:t>2</w:t>
      </w:r>
      <w:r w:rsidR="00503CF5" w:rsidRPr="00503CF5">
        <w:rPr>
          <w:rStyle w:val="markedcontent"/>
          <w:rFonts w:ascii="Arial" w:hAnsi="Arial" w:cs="Arial"/>
        </w:rPr>
        <w:t>6</w:t>
      </w:r>
      <w:r w:rsidR="008476DA" w:rsidRPr="00503CF5">
        <w:rPr>
          <w:rStyle w:val="markedcontent"/>
          <w:rFonts w:ascii="Arial" w:hAnsi="Arial" w:cs="Arial"/>
        </w:rPr>
        <w:t xml:space="preserve">.4.23 </w:t>
      </w:r>
      <w:r w:rsidRPr="00503CF5">
        <w:rPr>
          <w:rStyle w:val="markedcontent"/>
          <w:rFonts w:ascii="Arial" w:hAnsi="Arial" w:cs="Arial"/>
        </w:rPr>
        <w:t>an sab</w:t>
      </w:r>
      <w:r w:rsidR="008476DA" w:rsidRPr="00503CF5">
        <w:rPr>
          <w:rStyle w:val="markedcontent"/>
          <w:rFonts w:ascii="Arial" w:hAnsi="Arial" w:cs="Arial"/>
        </w:rPr>
        <w:t>i</w:t>
      </w:r>
      <w:r w:rsidRPr="00503CF5">
        <w:rPr>
          <w:rStyle w:val="markedcontent"/>
          <w:rFonts w:ascii="Arial" w:hAnsi="Arial" w:cs="Arial"/>
        </w:rPr>
        <w:t xml:space="preserve">ne.schweitzer@umweltbildung-bremen.de. Die Antworten sollen unserem Netzwerk und der Öffentlichkeit über unsere Website </w:t>
      </w:r>
      <w:hyperlink r:id="rId8" w:history="1">
        <w:r w:rsidRPr="00503CF5">
          <w:rPr>
            <w:rStyle w:val="Hyperlink"/>
            <w:rFonts w:ascii="Arial" w:hAnsi="Arial" w:cs="Arial"/>
          </w:rPr>
          <w:t>https://www.umweltbildung-bremen.de</w:t>
        </w:r>
      </w:hyperlink>
      <w:r w:rsidRPr="00503CF5">
        <w:rPr>
          <w:rStyle w:val="markedcontent"/>
          <w:rFonts w:ascii="Arial" w:hAnsi="Arial" w:cs="Arial"/>
        </w:rPr>
        <w:t xml:space="preserve"> </w:t>
      </w:r>
      <w:r w:rsidR="00503CF5">
        <w:rPr>
          <w:rStyle w:val="markedcontent"/>
          <w:rFonts w:ascii="Arial" w:hAnsi="Arial" w:cs="Arial"/>
        </w:rPr>
        <w:t>im Vorfeld</w:t>
      </w:r>
      <w:r w:rsidRPr="00503CF5">
        <w:rPr>
          <w:rStyle w:val="markedcontent"/>
          <w:rFonts w:ascii="Arial" w:hAnsi="Arial" w:cs="Arial"/>
        </w:rPr>
        <w:t xml:space="preserve"> der Wahl zugänglich gemacht werden.</w:t>
      </w:r>
    </w:p>
    <w:sectPr w:rsidR="00D934E7" w:rsidRPr="00503CF5" w:rsidSect="00503CF5">
      <w:pgSz w:w="11906" w:h="16838"/>
      <w:pgMar w:top="993" w:right="1133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9EC">
      <w:pPr>
        <w:spacing w:after="0" w:line="240" w:lineRule="auto"/>
      </w:pPr>
      <w:r>
        <w:separator/>
      </w:r>
    </w:p>
  </w:endnote>
  <w:endnote w:type="continuationSeparator" w:id="0">
    <w:p w:rsidR="00000000" w:rsidRDefault="0032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9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2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263"/>
    <w:multiLevelType w:val="multilevel"/>
    <w:tmpl w:val="9438968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0C977C4"/>
    <w:multiLevelType w:val="multilevel"/>
    <w:tmpl w:val="FA48611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57C0DE3"/>
    <w:multiLevelType w:val="hybridMultilevel"/>
    <w:tmpl w:val="D62AC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44DAE"/>
    <w:multiLevelType w:val="multilevel"/>
    <w:tmpl w:val="A2A64FB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BD46647"/>
    <w:multiLevelType w:val="hybridMultilevel"/>
    <w:tmpl w:val="D176518C"/>
    <w:lvl w:ilvl="0" w:tplc="DD4E77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31DFA"/>
    <w:multiLevelType w:val="multilevel"/>
    <w:tmpl w:val="7946E8C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4E1C"/>
    <w:rsid w:val="00322FE1"/>
    <w:rsid w:val="003269EC"/>
    <w:rsid w:val="00454490"/>
    <w:rsid w:val="004E419D"/>
    <w:rsid w:val="00503CF5"/>
    <w:rsid w:val="0060765C"/>
    <w:rsid w:val="007A7BFA"/>
    <w:rsid w:val="008458F8"/>
    <w:rsid w:val="008476DA"/>
    <w:rsid w:val="00B86F45"/>
    <w:rsid w:val="00CF4E1C"/>
    <w:rsid w:val="00D934E7"/>
    <w:rsid w:val="00F84510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BF4A"/>
  <w15:docId w15:val="{D044A1E5-9AF1-45F3-91E3-ADE2B98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character" w:styleId="Hyperlink">
    <w:name w:val="Hyperlink"/>
    <w:basedOn w:val="Absatz-Standardschriftart"/>
    <w:uiPriority w:val="99"/>
    <w:unhideWhenUsed/>
    <w:rsid w:val="00D9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weltbildung-brem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7</cp:revision>
  <cp:lastPrinted>2023-03-27T10:55:00Z</cp:lastPrinted>
  <dcterms:created xsi:type="dcterms:W3CDTF">2023-03-29T09:06:00Z</dcterms:created>
  <dcterms:modified xsi:type="dcterms:W3CDTF">2023-03-29T11:25:00Z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